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41921" w14:textId="77777777" w:rsidR="007652E4" w:rsidRDefault="007652E4" w:rsidP="007652E4">
      <w:pPr>
        <w:spacing w:line="360" w:lineRule="auto"/>
        <w:jc w:val="center"/>
        <w:rPr>
          <w:rFonts w:asciiTheme="minorEastAsia" w:hAnsiTheme="minorEastAsia" w:cstheme="minorEastAsia"/>
          <w:b/>
          <w:bCs/>
          <w:color w:val="000000"/>
          <w:sz w:val="32"/>
          <w:szCs w:val="32"/>
        </w:rPr>
      </w:pPr>
      <w:r>
        <w:rPr>
          <w:rFonts w:asciiTheme="minorEastAsia" w:hAnsiTheme="minorEastAsia" w:cstheme="minorEastAsia" w:hint="eastAsia"/>
          <w:b/>
          <w:bCs/>
          <w:position w:val="-1"/>
          <w:sz w:val="32"/>
          <w:szCs w:val="32"/>
        </w:rPr>
        <w:t>美国</w:t>
      </w:r>
      <w:r>
        <w:rPr>
          <w:rFonts w:asciiTheme="minorEastAsia" w:hAnsiTheme="minorEastAsia" w:cstheme="minorEastAsia" w:hint="eastAsia"/>
          <w:b/>
          <w:bCs/>
          <w:sz w:val="32"/>
          <w:szCs w:val="32"/>
        </w:rPr>
        <w:t>圣路易斯</w:t>
      </w:r>
      <w:r>
        <w:rPr>
          <w:rFonts w:asciiTheme="minorEastAsia" w:hAnsiTheme="minorEastAsia" w:cstheme="minorEastAsia" w:hint="eastAsia"/>
          <w:b/>
          <w:bCs/>
          <w:color w:val="000000"/>
          <w:sz w:val="32"/>
          <w:szCs w:val="32"/>
        </w:rPr>
        <w:t>华盛顿大学LL.M招生宣讲会</w:t>
      </w:r>
    </w:p>
    <w:p w14:paraId="19A4C21C" w14:textId="63A11D0C" w:rsidR="007652E4" w:rsidRDefault="007652E4" w:rsidP="00776082">
      <w:pPr>
        <w:spacing w:after="0" w:line="240" w:lineRule="auto"/>
        <w:jc w:val="left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</w:t>
      </w:r>
      <w:r w:rsidR="00776082"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b/>
          <w:color w:val="000000"/>
          <w:sz w:val="24"/>
          <w:szCs w:val="24"/>
        </w:rPr>
        <w:t>宣讲时间：</w:t>
      </w:r>
      <w:r w:rsidR="00C74852">
        <w:rPr>
          <w:rFonts w:asciiTheme="minorEastAsia" w:hAnsiTheme="minorEastAsia"/>
          <w:color w:val="000000"/>
          <w:sz w:val="24"/>
          <w:szCs w:val="24"/>
        </w:rPr>
        <w:t>2021</w:t>
      </w:r>
      <w:r w:rsidR="00C74852">
        <w:rPr>
          <w:rFonts w:asciiTheme="minorEastAsia" w:hAnsiTheme="minorEastAsia" w:hint="eastAsia"/>
          <w:color w:val="000000"/>
          <w:sz w:val="24"/>
          <w:szCs w:val="24"/>
        </w:rPr>
        <w:t>年1</w:t>
      </w:r>
      <w:r w:rsidR="00C74852">
        <w:rPr>
          <w:rFonts w:asciiTheme="minorEastAsia" w:hAnsiTheme="minorEastAsia"/>
          <w:color w:val="000000"/>
          <w:sz w:val="24"/>
          <w:szCs w:val="24"/>
        </w:rPr>
        <w:t>0</w:t>
      </w:r>
      <w:r w:rsidR="00C74852">
        <w:rPr>
          <w:rFonts w:asciiTheme="minorEastAsia" w:hAnsiTheme="minorEastAsia" w:hint="eastAsia"/>
          <w:color w:val="000000"/>
          <w:sz w:val="24"/>
          <w:szCs w:val="24"/>
        </w:rPr>
        <w:t>月</w:t>
      </w:r>
      <w:r w:rsidR="00C74852">
        <w:rPr>
          <w:rFonts w:asciiTheme="minorEastAsia" w:hAnsiTheme="minorEastAsia"/>
          <w:color w:val="000000"/>
          <w:sz w:val="24"/>
          <w:szCs w:val="24"/>
        </w:rPr>
        <w:t>26</w:t>
      </w:r>
      <w:r w:rsidR="00C74852">
        <w:rPr>
          <w:rFonts w:asciiTheme="minorEastAsia" w:hAnsiTheme="minorEastAsia" w:hint="eastAsia"/>
          <w:color w:val="000000"/>
          <w:sz w:val="24"/>
          <w:szCs w:val="24"/>
        </w:rPr>
        <w:t>日2</w:t>
      </w:r>
      <w:r w:rsidR="00C74852">
        <w:rPr>
          <w:rFonts w:asciiTheme="minorEastAsia" w:hAnsiTheme="minorEastAsia"/>
          <w:color w:val="000000"/>
          <w:sz w:val="24"/>
          <w:szCs w:val="24"/>
        </w:rPr>
        <w:t>1</w:t>
      </w:r>
      <w:r w:rsidR="00C74852">
        <w:rPr>
          <w:rFonts w:asciiTheme="minorEastAsia" w:hAnsiTheme="minorEastAsia" w:hint="eastAsia"/>
          <w:color w:val="000000"/>
          <w:sz w:val="24"/>
          <w:szCs w:val="24"/>
        </w:rPr>
        <w:t>:</w:t>
      </w:r>
      <w:r w:rsidR="00C74852">
        <w:rPr>
          <w:rFonts w:asciiTheme="minorEastAsia" w:hAnsiTheme="minorEastAsia"/>
          <w:color w:val="000000"/>
          <w:sz w:val="24"/>
          <w:szCs w:val="24"/>
        </w:rPr>
        <w:t>00</w:t>
      </w:r>
      <w:r>
        <w:rPr>
          <w:rFonts w:asciiTheme="minorEastAsia" w:hAnsiTheme="minorEastAsia" w:hint="eastAsia"/>
          <w:color w:val="000000"/>
          <w:sz w:val="24"/>
          <w:szCs w:val="24"/>
        </w:rPr>
        <w:br/>
      </w:r>
      <w:r w:rsidR="00776082">
        <w:rPr>
          <w:rFonts w:asciiTheme="minorEastAsia" w:hAnsiTheme="minorEastAsia" w:hint="eastAsia"/>
          <w:color w:val="000000"/>
          <w:sz w:val="24"/>
          <w:szCs w:val="24"/>
        </w:rPr>
        <w:t xml:space="preserve">    </w:t>
      </w:r>
      <w:r>
        <w:rPr>
          <w:rFonts w:asciiTheme="minorEastAsia" w:hAnsiTheme="minorEastAsia" w:hint="eastAsia"/>
          <w:b/>
          <w:color w:val="000000"/>
          <w:sz w:val="24"/>
          <w:szCs w:val="24"/>
        </w:rPr>
        <w:t>宣讲方式：</w:t>
      </w:r>
      <w:proofErr w:type="gramStart"/>
      <w:r w:rsidR="00776082" w:rsidRPr="00C74852">
        <w:rPr>
          <w:rFonts w:asciiTheme="minorEastAsia" w:hAnsiTheme="minorEastAsia" w:hint="eastAsia"/>
          <w:bCs/>
          <w:color w:val="000000"/>
          <w:sz w:val="24"/>
          <w:szCs w:val="24"/>
        </w:rPr>
        <w:t>腾讯线</w:t>
      </w:r>
      <w:proofErr w:type="gramEnd"/>
      <w:r w:rsidR="00776082" w:rsidRPr="00C74852">
        <w:rPr>
          <w:rFonts w:asciiTheme="minorEastAsia" w:hAnsiTheme="minorEastAsia" w:hint="eastAsia"/>
          <w:bCs/>
          <w:color w:val="000000"/>
          <w:sz w:val="24"/>
          <w:szCs w:val="24"/>
        </w:rPr>
        <w:t>上会议</w:t>
      </w:r>
    </w:p>
    <w:p w14:paraId="60B76BB6" w14:textId="77777777" w:rsidR="007652E4" w:rsidRDefault="007652E4" w:rsidP="00776082">
      <w:pPr>
        <w:spacing w:after="0" w:line="240" w:lineRule="auto"/>
        <w:rPr>
          <w:rFonts w:asciiTheme="minorEastAsia" w:hAnsiTheme="minorEastAsia"/>
          <w:b/>
          <w:color w:val="000000"/>
          <w:sz w:val="24"/>
          <w:szCs w:val="24"/>
        </w:rPr>
      </w:pPr>
      <w:r>
        <w:rPr>
          <w:rFonts w:asciiTheme="minorEastAsia" w:hAnsiTheme="minorEastAsia" w:hint="eastAsia"/>
          <w:color w:val="000000"/>
          <w:sz w:val="24"/>
          <w:szCs w:val="24"/>
        </w:rPr>
        <w:t xml:space="preserve">    </w:t>
      </w:r>
      <w:r>
        <w:rPr>
          <w:rFonts w:asciiTheme="minorEastAsia" w:hAnsiTheme="minorEastAsia" w:hint="eastAsia"/>
          <w:b/>
          <w:color w:val="000000"/>
          <w:sz w:val="24"/>
          <w:szCs w:val="24"/>
        </w:rPr>
        <w:t>宣讲人： </w:t>
      </w:r>
    </w:p>
    <w:p w14:paraId="77AC0027" w14:textId="77777777" w:rsidR="007652E4" w:rsidRDefault="007652E4" w:rsidP="007552ED">
      <w:pPr>
        <w:spacing w:after="0" w:line="240" w:lineRule="auto"/>
        <w:ind w:firstLineChars="200" w:firstLine="4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7652E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36174FE" wp14:editId="6CD1FAB4">
            <wp:extent cx="1609344" cy="1609344"/>
            <wp:effectExtent l="0" t="0" r="0" b="0"/>
            <wp:docPr id="20" name="Picture 20" descr="C:\Users\luo\Box\Wei Luo\Wei-L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o\Box\Wei Luo\Wei-Lu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432" cy="163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CC9C" w14:textId="77777777" w:rsidR="007652E4" w:rsidRPr="00DC13C8" w:rsidRDefault="007652E4" w:rsidP="007552ED">
      <w:pPr>
        <w:spacing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DC13C8">
        <w:rPr>
          <w:rFonts w:ascii="Times New Roman" w:hAnsi="Times New Roman" w:cs="Times New Roman"/>
          <w:color w:val="000000"/>
          <w:sz w:val="24"/>
          <w:szCs w:val="24"/>
        </w:rPr>
        <w:t>Wei Luo</w:t>
      </w:r>
      <w:r w:rsidRPr="00DC13C8">
        <w:rPr>
          <w:rFonts w:ascii="Times New Roman" w:hAnsi="Times New Roman" w:cs="Times New Roman"/>
          <w:color w:val="000000"/>
          <w:sz w:val="24"/>
          <w:szCs w:val="24"/>
        </w:rPr>
        <w:t>（罗伟）</w:t>
      </w:r>
      <w:r w:rsidRPr="00DC13C8">
        <w:rPr>
          <w:rFonts w:ascii="Times New Roman" w:hAnsi="Times New Roman" w:cs="Times New Roman"/>
          <w:color w:val="000000"/>
          <w:sz w:val="24"/>
          <w:szCs w:val="24"/>
        </w:rPr>
        <w:t>JD and MLS, Lecturer in Law, Washington University School of Law in St. Louis</w:t>
      </w:r>
      <w:r w:rsidRPr="00DC13C8">
        <w:rPr>
          <w:rFonts w:ascii="Times New Roman" w:hAnsi="Times New Roman" w:cs="Times New Roman"/>
          <w:color w:val="000000"/>
          <w:sz w:val="24"/>
          <w:szCs w:val="24"/>
        </w:rPr>
        <w:t>教授并研究法律检索及法学图书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信息</w:t>
      </w:r>
      <w:r w:rsidRPr="00DC13C8">
        <w:rPr>
          <w:rFonts w:ascii="Times New Roman" w:hAnsi="Times New Roman" w:cs="Times New Roman"/>
          <w:color w:val="000000"/>
          <w:sz w:val="24"/>
          <w:szCs w:val="24"/>
        </w:rPr>
        <w:t>馆管理</w:t>
      </w:r>
    </w:p>
    <w:p w14:paraId="2D4C3AA4" w14:textId="77777777" w:rsidR="007652E4" w:rsidRDefault="007652E4" w:rsidP="007552E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position w:val="-1"/>
          <w:sz w:val="32"/>
          <w:szCs w:val="32"/>
        </w:rPr>
      </w:pPr>
    </w:p>
    <w:p w14:paraId="6072615F" w14:textId="77777777" w:rsidR="009C3D6C" w:rsidRPr="00B474E7" w:rsidRDefault="00DD34B8" w:rsidP="007552E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 w:rsidRPr="00B474E7">
        <w:rPr>
          <w:rFonts w:ascii="Times New Roman" w:hAnsi="Times New Roman" w:cs="Times New Roman"/>
          <w:b/>
          <w:bCs/>
          <w:color w:val="00B050"/>
          <w:position w:val="-1"/>
          <w:sz w:val="32"/>
          <w:szCs w:val="32"/>
        </w:rPr>
        <w:t>美国</w:t>
      </w:r>
      <w:r w:rsidRPr="00B474E7">
        <w:rPr>
          <w:rFonts w:ascii="Times New Roman" w:hAnsi="Times New Roman" w:cs="Times New Roman"/>
          <w:b/>
          <w:bCs/>
          <w:color w:val="00B050"/>
          <w:sz w:val="32"/>
          <w:szCs w:val="32"/>
        </w:rPr>
        <w:t>圣路易斯华盛顿大学</w:t>
      </w:r>
      <w:r w:rsidR="00506C67" w:rsidRPr="00B474E7">
        <w:rPr>
          <w:rFonts w:ascii="Times New Roman" w:hAnsi="Times New Roman" w:cs="Times New Roman"/>
          <w:b/>
          <w:bCs/>
          <w:color w:val="00B050"/>
          <w:sz w:val="32"/>
          <w:szCs w:val="32"/>
        </w:rPr>
        <w:t>法学院</w:t>
      </w:r>
      <w:r w:rsidR="00506C67" w:rsidRPr="00B474E7">
        <w:rPr>
          <w:rFonts w:ascii="Times New Roman" w:hAnsi="Times New Roman" w:cs="Times New Roman"/>
          <w:b/>
          <w:bCs/>
          <w:color w:val="00B050"/>
          <w:sz w:val="32"/>
          <w:szCs w:val="32"/>
        </w:rPr>
        <w:t>LLM</w:t>
      </w:r>
      <w:r w:rsidR="00506C67" w:rsidRPr="00B474E7">
        <w:rPr>
          <w:rFonts w:ascii="Times New Roman" w:hAnsi="Times New Roman" w:cs="Times New Roman"/>
          <w:b/>
          <w:bCs/>
          <w:color w:val="00B050"/>
          <w:sz w:val="32"/>
          <w:szCs w:val="32"/>
        </w:rPr>
        <w:t>简介</w:t>
      </w:r>
    </w:p>
    <w:p w14:paraId="1F0E5168" w14:textId="77777777" w:rsidR="00506C67" w:rsidRPr="00B474E7" w:rsidRDefault="00506C67" w:rsidP="007552E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 w:rsidRPr="00B474E7">
        <w:rPr>
          <w:rFonts w:ascii="Times New Roman" w:hAnsi="Times New Roman" w:cs="Times New Roman"/>
          <w:b/>
          <w:bCs/>
          <w:color w:val="00B050"/>
          <w:sz w:val="32"/>
          <w:szCs w:val="32"/>
        </w:rPr>
        <w:t xml:space="preserve">A Brief Introduction to the LLM Programs of </w:t>
      </w:r>
    </w:p>
    <w:p w14:paraId="0355B8BC" w14:textId="77777777" w:rsidR="00506C67" w:rsidRPr="00B474E7" w:rsidRDefault="00506C67" w:rsidP="007552E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 w:rsidRPr="00B474E7">
        <w:rPr>
          <w:rFonts w:ascii="Times New Roman" w:hAnsi="Times New Roman" w:cs="Times New Roman"/>
          <w:b/>
          <w:bCs/>
          <w:color w:val="00B050"/>
          <w:sz w:val="32"/>
          <w:szCs w:val="32"/>
        </w:rPr>
        <w:t>Washington University School of Law in St. Louis</w:t>
      </w:r>
    </w:p>
    <w:p w14:paraId="0A9CAF62" w14:textId="77777777" w:rsidR="00506C67" w:rsidRPr="0000549B" w:rsidRDefault="00DD34B8" w:rsidP="007552ED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0549B">
        <w:rPr>
          <w:rFonts w:ascii="Times New Roman" w:hAnsi="Times New Roman" w:cs="Times New Roman"/>
          <w:sz w:val="24"/>
          <w:szCs w:val="24"/>
        </w:rPr>
        <w:t xml:space="preserve">     </w:t>
      </w:r>
      <w:r w:rsidR="00244198">
        <w:rPr>
          <w:noProof/>
        </w:rPr>
        <w:drawing>
          <wp:inline distT="0" distB="0" distL="0" distR="0" wp14:anchorId="4E8BC1B4" wp14:editId="6292E909">
            <wp:extent cx="5485518" cy="1532890"/>
            <wp:effectExtent l="0" t="0" r="1270" b="0"/>
            <wp:docPr id="21" name="Picture 21" descr="Washington University in St. Louis - The Princeton Review College Rankings  &amp;amp; Revi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shington University in St. Louis - The Princeton Review College Rankings  &amp;amp; Review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05" cy="153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C67" w:rsidRPr="000054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02E585" wp14:editId="3F2C04B2">
            <wp:extent cx="5493715" cy="1951990"/>
            <wp:effectExtent l="0" t="0" r="0" b="0"/>
            <wp:docPr id="1" name="Picture 1" descr="Image result for washington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shington universit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419" cy="195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10716" w14:textId="77777777" w:rsidR="007552ED" w:rsidRDefault="00DD34B8" w:rsidP="007552ED">
      <w:pPr>
        <w:spacing w:after="0" w:line="240" w:lineRule="auto"/>
        <w:ind w:firstLine="420"/>
        <w:rPr>
          <w:rFonts w:asciiTheme="minorEastAsia" w:hAnsiTheme="minorEastAsia" w:cs="Times New Roman"/>
          <w:sz w:val="28"/>
          <w:szCs w:val="28"/>
        </w:rPr>
      </w:pPr>
      <w:r w:rsidRPr="00DC5027">
        <w:rPr>
          <w:rFonts w:asciiTheme="minorEastAsia" w:hAnsiTheme="minorEastAsia" w:cs="Times New Roman"/>
          <w:sz w:val="28"/>
          <w:szCs w:val="28"/>
        </w:rPr>
        <w:lastRenderedPageBreak/>
        <w:t xml:space="preserve"> </w:t>
      </w:r>
    </w:p>
    <w:p w14:paraId="1A79B195" w14:textId="77777777" w:rsidR="00A01750" w:rsidRPr="007552ED" w:rsidRDefault="00A01750" w:rsidP="007552ED">
      <w:pPr>
        <w:spacing w:after="0" w:line="240" w:lineRule="auto"/>
        <w:rPr>
          <w:rFonts w:asciiTheme="minorEastAsia" w:hAnsiTheme="minorEastAsia" w:cs="Times New Roman"/>
          <w:sz w:val="24"/>
          <w:szCs w:val="24"/>
        </w:rPr>
      </w:pPr>
      <w:r w:rsidRPr="007552ED">
        <w:rPr>
          <w:rFonts w:asciiTheme="minorEastAsia" w:hAnsiTheme="minorEastAsia" w:cs="Times New Roman"/>
          <w:sz w:val="24"/>
          <w:szCs w:val="24"/>
        </w:rPr>
        <w:t>《美国新闻与世界报道》（U.S News &amp; World Report）发布</w:t>
      </w:r>
      <w:r w:rsidR="0095437E" w:rsidRPr="007552ED">
        <w:rPr>
          <w:rFonts w:asciiTheme="minorEastAsia" w:hAnsiTheme="minorEastAsia" w:cs="Times New Roman" w:hint="eastAsia"/>
          <w:sz w:val="24"/>
          <w:szCs w:val="24"/>
        </w:rPr>
        <w:t>的2021</w:t>
      </w:r>
      <w:r w:rsidRPr="007552ED">
        <w:rPr>
          <w:rFonts w:asciiTheme="minorEastAsia" w:hAnsiTheme="minorEastAsia" w:cs="Times New Roman"/>
          <w:sz w:val="24"/>
          <w:szCs w:val="24"/>
        </w:rPr>
        <w:t>最佳大学排名，圣路易斯华盛顿大学名列</w:t>
      </w:r>
      <w:r w:rsidR="0095437E" w:rsidRPr="007552ED">
        <w:rPr>
          <w:rFonts w:asciiTheme="minorEastAsia" w:hAnsiTheme="minorEastAsia" w:cs="Times New Roman" w:hint="eastAsia"/>
          <w:sz w:val="24"/>
          <w:szCs w:val="24"/>
        </w:rPr>
        <w:t>14</w:t>
      </w:r>
      <w:r w:rsidR="0095437E" w:rsidRPr="007552ED">
        <w:rPr>
          <w:rFonts w:asciiTheme="minorEastAsia" w:hAnsiTheme="minorEastAsia" w:cs="Times New Roman"/>
          <w:sz w:val="24"/>
          <w:szCs w:val="24"/>
        </w:rPr>
        <w:t>位</w:t>
      </w:r>
      <w:r w:rsidRPr="007552ED">
        <w:rPr>
          <w:rFonts w:asciiTheme="minorEastAsia" w:hAnsiTheme="minorEastAsia" w:cs="Times New Roman"/>
          <w:sz w:val="24"/>
          <w:szCs w:val="24"/>
        </w:rPr>
        <w:t>。圣路易斯华盛顿大学位于美国中部城市密苏里州圣路易斯。迄今为止和圣路易斯华盛顿大学相关的诺贝尔奖获得者有2</w:t>
      </w:r>
      <w:r w:rsidR="00E46525">
        <w:rPr>
          <w:rFonts w:asciiTheme="minorEastAsia" w:hAnsiTheme="minorEastAsia" w:cs="Times New Roman" w:hint="eastAsia"/>
          <w:sz w:val="24"/>
          <w:szCs w:val="24"/>
        </w:rPr>
        <w:t>5</w:t>
      </w:r>
      <w:r w:rsidRPr="007552ED">
        <w:rPr>
          <w:rFonts w:asciiTheme="minorEastAsia" w:hAnsiTheme="minorEastAsia" w:cs="Times New Roman"/>
          <w:sz w:val="24"/>
          <w:szCs w:val="24"/>
        </w:rPr>
        <w:t>名，其中包括2014年诺贝尔化学奖得主W. E. Moerner。圣路易斯华盛顿大学的校园在美国最有影响力的校园点评网站College Magaznine.com的“最佳校园”评选中高居榜首。圣路易斯华盛顿大学也被人称为新常春藤大学。</w:t>
      </w:r>
    </w:p>
    <w:p w14:paraId="499E6BC2" w14:textId="77777777" w:rsidR="006347A2" w:rsidRPr="007552ED" w:rsidRDefault="006347A2" w:rsidP="007552ED">
      <w:pPr>
        <w:spacing w:after="0" w:line="240" w:lineRule="auto"/>
        <w:ind w:firstLine="420"/>
        <w:rPr>
          <w:rFonts w:asciiTheme="minorEastAsia" w:hAnsiTheme="minorEastAsia" w:cs="Times New Roman"/>
          <w:sz w:val="24"/>
          <w:szCs w:val="24"/>
        </w:rPr>
      </w:pPr>
      <w:r w:rsidRPr="007552ED">
        <w:rPr>
          <w:noProof/>
          <w:sz w:val="24"/>
          <w:szCs w:val="24"/>
        </w:rPr>
        <w:drawing>
          <wp:inline distT="0" distB="0" distL="0" distR="0" wp14:anchorId="16BCF14A" wp14:editId="69816871">
            <wp:extent cx="5530173" cy="2267585"/>
            <wp:effectExtent l="0" t="0" r="0" b="0"/>
            <wp:docPr id="24" name="Picture 24" descr="On-Campus Learning Experience | @WashU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n-Campus Learning Experience | @WashULa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06" cy="230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8C804" w14:textId="77777777" w:rsidR="006347A2" w:rsidRPr="007552ED" w:rsidRDefault="00A01750" w:rsidP="007552ED">
      <w:pPr>
        <w:spacing w:after="0" w:line="240" w:lineRule="auto"/>
        <w:rPr>
          <w:rFonts w:asciiTheme="minorEastAsia" w:hAnsiTheme="minorEastAsia" w:cs="Times New Roman"/>
          <w:sz w:val="24"/>
          <w:szCs w:val="24"/>
        </w:rPr>
      </w:pPr>
      <w:r w:rsidRPr="007552ED">
        <w:rPr>
          <w:rFonts w:asciiTheme="minorEastAsia" w:hAnsiTheme="minorEastAsia" w:cs="Times New Roman"/>
          <w:sz w:val="24"/>
          <w:szCs w:val="24"/>
        </w:rPr>
        <w:tab/>
      </w:r>
    </w:p>
    <w:p w14:paraId="493E39CA" w14:textId="77777777" w:rsidR="006347A2" w:rsidRPr="007552ED" w:rsidRDefault="00301116" w:rsidP="007552ED">
      <w:pPr>
        <w:spacing w:after="0" w:line="240" w:lineRule="auto"/>
        <w:rPr>
          <w:rFonts w:asciiTheme="minorEastAsia" w:hAnsiTheme="minorEastAsia" w:cs="Times New Roman"/>
          <w:color w:val="000000"/>
          <w:sz w:val="24"/>
          <w:szCs w:val="24"/>
        </w:rPr>
      </w:pPr>
      <w:r w:rsidRPr="007552ED">
        <w:rPr>
          <w:rFonts w:asciiTheme="minorEastAsia" w:hAnsiTheme="minorEastAsia" w:cs="Times New Roman" w:hint="eastAsia"/>
          <w:sz w:val="24"/>
          <w:szCs w:val="24"/>
        </w:rPr>
        <w:t>目前</w:t>
      </w:r>
      <w:r w:rsidR="00A01750" w:rsidRPr="007552ED">
        <w:rPr>
          <w:rFonts w:asciiTheme="minorEastAsia" w:hAnsiTheme="minorEastAsia" w:cs="Times New Roman"/>
          <w:color w:val="000000"/>
          <w:sz w:val="24"/>
          <w:szCs w:val="24"/>
        </w:rPr>
        <w:t>圣路易斯华盛顿大学法学院在美国法学院的综合排名</w:t>
      </w:r>
      <w:r w:rsidR="0095437E" w:rsidRPr="007552ED">
        <w:rPr>
          <w:rFonts w:asciiTheme="minorEastAsia" w:hAnsiTheme="minorEastAsia" w:cs="Times New Roman" w:hint="eastAsia"/>
          <w:color w:val="000000"/>
          <w:sz w:val="24"/>
          <w:szCs w:val="24"/>
        </w:rPr>
        <w:t>为16</w:t>
      </w:r>
      <w:r w:rsidR="00A01750" w:rsidRPr="007552ED">
        <w:rPr>
          <w:rFonts w:asciiTheme="minorEastAsia" w:hAnsiTheme="minorEastAsia" w:cs="Times New Roman"/>
          <w:color w:val="000000"/>
          <w:sz w:val="24"/>
          <w:szCs w:val="24"/>
        </w:rPr>
        <w:t>位，是密西西比河以西最古老的法学院</w:t>
      </w:r>
      <w:r w:rsidR="00AA340C" w:rsidRPr="007552ED">
        <w:rPr>
          <w:rFonts w:asciiTheme="minorEastAsia" w:hAnsiTheme="minorEastAsia" w:cs="Times New Roman"/>
          <w:color w:val="000000"/>
          <w:sz w:val="24"/>
          <w:szCs w:val="24"/>
        </w:rPr>
        <w:t>,具有15</w:t>
      </w:r>
      <w:r w:rsidR="009E6297" w:rsidRPr="007552ED">
        <w:rPr>
          <w:rFonts w:asciiTheme="minorEastAsia" w:hAnsiTheme="minorEastAsia" w:cs="Times New Roman"/>
          <w:color w:val="000000"/>
          <w:sz w:val="24"/>
          <w:szCs w:val="24"/>
        </w:rPr>
        <w:t>0</w:t>
      </w:r>
      <w:r w:rsidR="009E6297" w:rsidRPr="007552ED">
        <w:rPr>
          <w:rFonts w:asciiTheme="minorEastAsia" w:hAnsiTheme="minorEastAsia" w:cs="Times New Roman" w:hint="eastAsia"/>
          <w:color w:val="000000"/>
          <w:sz w:val="24"/>
          <w:szCs w:val="24"/>
        </w:rPr>
        <w:t>多</w:t>
      </w:r>
      <w:r w:rsidR="00AA340C" w:rsidRPr="007552ED">
        <w:rPr>
          <w:rFonts w:asciiTheme="minorEastAsia" w:hAnsiTheme="minorEastAsia" w:cs="Times New Roman"/>
          <w:color w:val="000000"/>
          <w:sz w:val="24"/>
          <w:szCs w:val="24"/>
        </w:rPr>
        <w:t>年历史</w:t>
      </w:r>
      <w:r w:rsidR="00A01750" w:rsidRPr="007552ED">
        <w:rPr>
          <w:rFonts w:asciiTheme="minorEastAsia" w:hAnsiTheme="minorEastAsia" w:cs="Times New Roman"/>
          <w:color w:val="000000"/>
          <w:sz w:val="24"/>
          <w:szCs w:val="24"/>
        </w:rPr>
        <w:t>。</w:t>
      </w:r>
    </w:p>
    <w:p w14:paraId="733BC948" w14:textId="77777777" w:rsidR="009C3D6C" w:rsidRPr="007552ED" w:rsidRDefault="00DD34B8" w:rsidP="007552ED">
      <w:pPr>
        <w:spacing w:after="0" w:line="24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7552ED">
        <w:rPr>
          <w:rFonts w:asciiTheme="minorEastAsia" w:hAnsiTheme="minorEastAsia" w:cs="Times New Roman"/>
          <w:sz w:val="24"/>
          <w:szCs w:val="24"/>
        </w:rPr>
        <w:t xml:space="preserve">   </w:t>
      </w:r>
    </w:p>
    <w:p w14:paraId="57A5B342" w14:textId="77777777" w:rsidR="009C3D6C" w:rsidRPr="007552ED" w:rsidRDefault="00DD34B8" w:rsidP="007552ED">
      <w:pPr>
        <w:widowControl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552ED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 wp14:anchorId="2490989C" wp14:editId="5A3B5F2E">
            <wp:extent cx="5603443" cy="26193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954" cy="2621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ADE98" w14:textId="77777777" w:rsidR="00AE3F17" w:rsidRPr="007552ED" w:rsidRDefault="00DD34B8" w:rsidP="007552ED">
      <w:pPr>
        <w:widowControl/>
        <w:spacing w:after="0" w:line="240" w:lineRule="auto"/>
        <w:ind w:firstLine="480"/>
        <w:jc w:val="left"/>
        <w:rPr>
          <w:rFonts w:ascii="Times New Roman" w:hAnsi="Times New Roman" w:cs="Times New Roman"/>
          <w:color w:val="212121"/>
          <w:kern w:val="0"/>
          <w:sz w:val="24"/>
          <w:szCs w:val="24"/>
        </w:rPr>
      </w:pPr>
      <w:r w:rsidRPr="007552ED">
        <w:rPr>
          <w:rFonts w:ascii="Times New Roman" w:hAnsi="Times New Roman" w:cs="Times New Roman"/>
          <w:color w:val="000000"/>
          <w:sz w:val="24"/>
          <w:szCs w:val="24"/>
        </w:rPr>
        <w:t>圣路易斯华盛顿大学法学院</w:t>
      </w:r>
      <w:r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有如下三种法学硕士学位：</w:t>
      </w:r>
      <w:r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“</w:t>
      </w:r>
      <w:r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为外国律师设计的美国法学硕士学位</w:t>
      </w:r>
      <w:r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”</w:t>
      </w:r>
      <w:r w:rsidR="00E308B8" w:rsidRPr="007552ED">
        <w:rPr>
          <w:rFonts w:ascii="Times New Roman" w:hAnsi="Times New Roman" w:cs="Times New Roman" w:hint="eastAsia"/>
          <w:color w:val="212121"/>
          <w:kern w:val="0"/>
          <w:sz w:val="24"/>
          <w:szCs w:val="24"/>
        </w:rPr>
        <w:t xml:space="preserve"> </w:t>
      </w:r>
      <w:r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(the Master of Laws (LL.M.) in U.S. Law for Foreign Lawyers)</w:t>
      </w:r>
      <w:r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、</w:t>
      </w:r>
      <w:r w:rsidR="00E308B8" w:rsidRPr="007552ED">
        <w:rPr>
          <w:rFonts w:ascii="Times New Roman" w:hAnsi="Times New Roman" w:cs="Times New Roman" w:hint="eastAsia"/>
          <w:color w:val="212121"/>
          <w:kern w:val="0"/>
          <w:sz w:val="24"/>
          <w:szCs w:val="24"/>
        </w:rPr>
        <w:t xml:space="preserve"> </w:t>
      </w:r>
      <w:r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“</w:t>
      </w:r>
      <w:r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知识产权与科技法学硕士</w:t>
      </w:r>
      <w:r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”</w:t>
      </w:r>
      <w:r w:rsidR="00E308B8" w:rsidRPr="007552ED">
        <w:rPr>
          <w:rFonts w:ascii="Times New Roman" w:hAnsi="Times New Roman" w:cs="Times New Roman" w:hint="eastAsia"/>
          <w:color w:val="212121"/>
          <w:kern w:val="0"/>
          <w:sz w:val="24"/>
          <w:szCs w:val="24"/>
        </w:rPr>
        <w:t xml:space="preserve"> </w:t>
      </w:r>
      <w:r w:rsidR="00BA685A" w:rsidRPr="007552ED">
        <w:rPr>
          <w:rFonts w:ascii="Times New Roman" w:hAnsi="Times New Roman" w:cs="Times New Roman" w:hint="eastAsia"/>
          <w:color w:val="212121"/>
          <w:kern w:val="0"/>
          <w:sz w:val="24"/>
          <w:szCs w:val="24"/>
        </w:rPr>
        <w:t xml:space="preserve"> </w:t>
      </w:r>
      <w:r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(LL.M. in Intellectual Property and Technology Law)</w:t>
      </w:r>
      <w:r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和</w:t>
      </w:r>
      <w:r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“</w:t>
      </w:r>
      <w:r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谈判解决争端法学硕士</w:t>
      </w:r>
      <w:r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”</w:t>
      </w:r>
      <w:r w:rsidR="001237A7" w:rsidRPr="007552ED">
        <w:rPr>
          <w:rFonts w:ascii="Times New Roman" w:hAnsi="Times New Roman" w:cs="Times New Roman" w:hint="eastAsia"/>
          <w:color w:val="212121"/>
          <w:kern w:val="0"/>
          <w:sz w:val="24"/>
          <w:szCs w:val="24"/>
        </w:rPr>
        <w:t xml:space="preserve"> </w:t>
      </w:r>
      <w:r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(LL.M. in Negotiation and Dispute Resolution)</w:t>
      </w:r>
      <w:r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。</w:t>
      </w:r>
      <w:r w:rsidR="005E7A2F" w:rsidRPr="007552ED">
        <w:rPr>
          <w:rFonts w:ascii="Times New Roman" w:hAnsi="Times New Roman" w:cs="Times New Roman" w:hint="eastAsia"/>
          <w:color w:val="212121"/>
          <w:kern w:val="0"/>
          <w:sz w:val="24"/>
          <w:szCs w:val="24"/>
        </w:rPr>
        <w:t>以及法学硕士学位外加四种</w:t>
      </w:r>
      <w:r w:rsidR="00AE3F17" w:rsidRPr="007552ED">
        <w:rPr>
          <w:rFonts w:ascii="Times New Roman" w:hAnsi="Times New Roman" w:cs="Times New Roman" w:hint="eastAsia"/>
          <w:color w:val="212121"/>
          <w:kern w:val="0"/>
          <w:sz w:val="24"/>
          <w:szCs w:val="24"/>
        </w:rPr>
        <w:t>证书：“谈判解决争端</w:t>
      </w:r>
      <w:r w:rsidR="00AE3F17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 xml:space="preserve">” </w:t>
      </w:r>
      <w:r w:rsidR="00AE3F17" w:rsidRPr="007552ED">
        <w:rPr>
          <w:rFonts w:ascii="Times New Roman" w:hAnsi="Times New Roman" w:cs="Times New Roman" w:hint="eastAsia"/>
          <w:color w:val="212121"/>
          <w:kern w:val="0"/>
          <w:sz w:val="24"/>
          <w:szCs w:val="24"/>
        </w:rPr>
        <w:t>(</w:t>
      </w:r>
      <w:r w:rsidR="00AE3F17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LLM with Certificate in Negotiation &amp; Dispute Resolution)</w:t>
      </w:r>
      <w:r w:rsidR="00AE3F17" w:rsidRPr="007552ED">
        <w:rPr>
          <w:rFonts w:ascii="Times New Roman" w:hAnsi="Times New Roman" w:cs="Times New Roman" w:hint="eastAsia"/>
          <w:color w:val="212121"/>
          <w:kern w:val="0"/>
          <w:sz w:val="24"/>
          <w:szCs w:val="24"/>
        </w:rPr>
        <w:t>、“商法与公司法”</w:t>
      </w:r>
      <w:r w:rsidR="00AE3F17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 xml:space="preserve"> (LLM with Certificate in Business &amp; Corporate Law)</w:t>
      </w:r>
      <w:r w:rsidR="00AE3F17" w:rsidRPr="007552ED">
        <w:rPr>
          <w:rFonts w:ascii="Times New Roman" w:hAnsi="Times New Roman" w:cs="Times New Roman" w:hint="eastAsia"/>
          <w:color w:val="212121"/>
          <w:kern w:val="0"/>
          <w:sz w:val="24"/>
          <w:szCs w:val="24"/>
        </w:rPr>
        <w:t>、“国际法”</w:t>
      </w:r>
      <w:r w:rsidR="00AE3F17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 xml:space="preserve">(LLM </w:t>
      </w:r>
      <w:r w:rsidR="00AE3F17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lastRenderedPageBreak/>
        <w:t>with Certificate in International Law)</w:t>
      </w:r>
      <w:r w:rsidR="00AE3F17" w:rsidRPr="007552ED">
        <w:rPr>
          <w:rFonts w:ascii="Times New Roman" w:hAnsi="Times New Roman" w:cs="Times New Roman" w:hint="eastAsia"/>
          <w:color w:val="212121"/>
          <w:kern w:val="0"/>
          <w:sz w:val="24"/>
          <w:szCs w:val="24"/>
        </w:rPr>
        <w:t>、“</w:t>
      </w:r>
      <w:r w:rsidR="00FF5AA7" w:rsidRPr="007552ED">
        <w:rPr>
          <w:rFonts w:ascii="Times New Roman" w:hAnsi="Times New Roman" w:cs="Times New Roman" w:hint="eastAsia"/>
          <w:color w:val="212121"/>
          <w:kern w:val="0"/>
          <w:sz w:val="24"/>
          <w:szCs w:val="24"/>
        </w:rPr>
        <w:t>知识产权与科技法</w:t>
      </w:r>
      <w:r w:rsidR="00AE3F17" w:rsidRPr="007552ED">
        <w:rPr>
          <w:rFonts w:ascii="Times New Roman" w:hAnsi="Times New Roman" w:cs="Times New Roman" w:hint="eastAsia"/>
          <w:color w:val="212121"/>
          <w:kern w:val="0"/>
          <w:sz w:val="24"/>
          <w:szCs w:val="24"/>
        </w:rPr>
        <w:t>”</w:t>
      </w:r>
      <w:r w:rsidR="00AE3F17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(LLM with Certificate in Intellectual Property and Technology Law)</w:t>
      </w:r>
      <w:r w:rsidR="00FF5AA7" w:rsidRPr="007552ED">
        <w:rPr>
          <w:rFonts w:ascii="Times New Roman" w:hAnsi="Times New Roman" w:cs="Times New Roman" w:hint="eastAsia"/>
          <w:color w:val="212121"/>
          <w:kern w:val="0"/>
          <w:sz w:val="24"/>
          <w:szCs w:val="24"/>
        </w:rPr>
        <w:t>。</w:t>
      </w:r>
    </w:p>
    <w:p w14:paraId="099A2B1D" w14:textId="77777777" w:rsidR="009C3D6C" w:rsidRPr="007552ED" w:rsidRDefault="00A01750" w:rsidP="007552ED">
      <w:pPr>
        <w:widowControl/>
        <w:spacing w:after="0" w:line="240" w:lineRule="auto"/>
        <w:ind w:firstLine="480"/>
        <w:jc w:val="left"/>
        <w:rPr>
          <w:rFonts w:ascii="Times New Roman" w:hAnsi="Times New Roman" w:cs="Times New Roman"/>
          <w:color w:val="0000FF"/>
          <w:kern w:val="0"/>
          <w:sz w:val="24"/>
          <w:szCs w:val="24"/>
          <w:u w:val="single"/>
        </w:rPr>
      </w:pPr>
      <w:r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英语成绩高和</w:t>
      </w:r>
      <w:r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GPA</w:t>
      </w:r>
      <w:r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高的可获得奖学金。</w:t>
      </w:r>
      <w:r w:rsidR="0021336A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英文程度需要提高的同学，可以通过读</w:t>
      </w:r>
      <w:r w:rsidR="000E660C" w:rsidRPr="007552ED">
        <w:rPr>
          <w:rFonts w:ascii="Times New Roman" w:hAnsi="Times New Roman" w:cs="Times New Roman" w:hint="eastAsia"/>
          <w:color w:val="212121"/>
          <w:kern w:val="0"/>
          <w:sz w:val="24"/>
          <w:szCs w:val="24"/>
        </w:rPr>
        <w:t>“</w:t>
      </w:r>
      <w:r w:rsidR="0021336A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两年的</w:t>
      </w:r>
      <w:r w:rsidR="000E660C" w:rsidRPr="007552ED">
        <w:rPr>
          <w:rFonts w:ascii="Times New Roman" w:hAnsi="Times New Roman" w:cs="Times New Roman" w:hint="eastAsia"/>
          <w:color w:val="212121"/>
          <w:kern w:val="0"/>
          <w:sz w:val="24"/>
          <w:szCs w:val="24"/>
        </w:rPr>
        <w:t>硕士</w:t>
      </w:r>
      <w:r w:rsidR="0021336A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项目</w:t>
      </w:r>
      <w:r w:rsidR="000E660C" w:rsidRPr="007552ED">
        <w:rPr>
          <w:rFonts w:ascii="Times New Roman" w:hAnsi="Times New Roman" w:cs="Times New Roman" w:hint="eastAsia"/>
          <w:color w:val="212121"/>
          <w:kern w:val="0"/>
          <w:sz w:val="24"/>
          <w:szCs w:val="24"/>
        </w:rPr>
        <w:t>”</w:t>
      </w:r>
      <w:r w:rsidR="000E660C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 xml:space="preserve">(Two-year LLM with a Focus on Legal English) </w:t>
      </w:r>
      <w:r w:rsidR="0021336A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来取得以上学位</w:t>
      </w:r>
      <w:r w:rsidR="00DC0BCE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或者参加我校为期</w:t>
      </w:r>
      <w:r w:rsidR="000E660C" w:rsidRPr="007552ED">
        <w:rPr>
          <w:rFonts w:ascii="Times New Roman" w:hAnsi="Times New Roman" w:cs="Times New Roman" w:hint="eastAsia"/>
          <w:color w:val="212121"/>
          <w:kern w:val="0"/>
          <w:sz w:val="24"/>
          <w:szCs w:val="24"/>
        </w:rPr>
        <w:t>4</w:t>
      </w:r>
      <w:r w:rsidR="00DC0BCE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周的暑期英文提高班</w:t>
      </w:r>
      <w:r w:rsidR="0021336A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。取得我校</w:t>
      </w:r>
      <w:r w:rsidR="00DD34B8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法学硕士</w:t>
      </w:r>
      <w:r w:rsidR="0021336A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学位时，如果</w:t>
      </w:r>
      <w:r w:rsidR="00DD34B8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成绩好</w:t>
      </w:r>
      <w:r w:rsidR="0021336A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的</w:t>
      </w:r>
      <w:r w:rsidR="00DD34B8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，还可以申请转入法学博士</w:t>
      </w:r>
      <w:r w:rsidR="00DD34B8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(JD)</w:t>
      </w:r>
      <w:r w:rsidR="00DD34B8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或法理学博士</w:t>
      </w:r>
      <w:r w:rsidR="00DD34B8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(</w:t>
      </w:r>
      <w:r w:rsidR="007143D2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J</w:t>
      </w:r>
      <w:r w:rsidR="00A6703F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S</w:t>
      </w:r>
      <w:r w:rsidR="00DD34B8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D)</w:t>
      </w:r>
      <w:r w:rsidR="00DD34B8" w:rsidRPr="007552ED">
        <w:rPr>
          <w:rFonts w:ascii="Times New Roman" w:hAnsi="Times New Roman" w:cs="Times New Roman"/>
          <w:color w:val="212121"/>
          <w:kern w:val="0"/>
          <w:sz w:val="24"/>
          <w:szCs w:val="24"/>
        </w:rPr>
        <w:t>学位。</w:t>
      </w:r>
      <w:r w:rsidR="009D6291" w:rsidRPr="007552ED">
        <w:rPr>
          <w:sz w:val="24"/>
          <w:szCs w:val="24"/>
        </w:rPr>
        <w:t xml:space="preserve"> </w:t>
      </w:r>
    </w:p>
    <w:p w14:paraId="7A74AC5B" w14:textId="77777777" w:rsidR="009D6291" w:rsidRPr="007552ED" w:rsidRDefault="009D6291" w:rsidP="007552ED">
      <w:pPr>
        <w:spacing w:after="0" w:line="24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6905216E" w14:textId="77777777" w:rsidR="009C3D6C" w:rsidRPr="007552ED" w:rsidRDefault="00DD34B8" w:rsidP="007552ED">
      <w:pPr>
        <w:spacing w:after="0" w:line="24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7552ED">
        <w:rPr>
          <w:rFonts w:ascii="Times New Roman" w:hAnsi="Times New Roman" w:cs="Times New Roman"/>
          <w:sz w:val="24"/>
          <w:szCs w:val="24"/>
        </w:rPr>
        <w:t>现代教学设施</w:t>
      </w:r>
      <w:r w:rsidRPr="007552ED">
        <w:rPr>
          <w:rFonts w:ascii="Times New Roman" w:hAnsi="Times New Roman" w:cs="Times New Roman"/>
          <w:sz w:val="24"/>
          <w:szCs w:val="24"/>
        </w:rPr>
        <w:t xml:space="preserve"> State of Art Teaching Facilities</w:t>
      </w:r>
    </w:p>
    <w:p w14:paraId="04E07B44" w14:textId="77777777" w:rsidR="009C3D6C" w:rsidRPr="007552ED" w:rsidRDefault="00DD34B8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2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BF3EA1" wp14:editId="6DD274F0">
            <wp:extent cx="5324474" cy="2457450"/>
            <wp:effectExtent l="0" t="0" r="0" b="0"/>
            <wp:docPr id="7" name="Picture 3" descr="F:\Everyone\Circ-Referece Desk &amp; Bryan Cave Courtroom\55L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F:\Everyone\Circ-Referece Desk &amp; Bryan Cave Courtroom\55LP-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3882" cy="2457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58E4F" w14:textId="77777777" w:rsidR="009C3D6C" w:rsidRPr="007552ED" w:rsidRDefault="00DD34B8" w:rsidP="007552ED">
      <w:pPr>
        <w:spacing w:after="0" w:line="24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7552ED">
        <w:rPr>
          <w:rFonts w:ascii="Times New Roman" w:hAnsi="Times New Roman" w:cs="Times New Roman"/>
          <w:sz w:val="24"/>
          <w:szCs w:val="24"/>
        </w:rPr>
        <w:t>一流图书馆</w:t>
      </w:r>
      <w:r w:rsidRPr="007552ED">
        <w:rPr>
          <w:rFonts w:ascii="Times New Roman" w:hAnsi="Times New Roman" w:cs="Times New Roman"/>
          <w:sz w:val="24"/>
          <w:szCs w:val="24"/>
        </w:rPr>
        <w:t xml:space="preserve"> First Class Law Library</w:t>
      </w:r>
    </w:p>
    <w:p w14:paraId="2B9145CA" w14:textId="77777777" w:rsidR="009C3D6C" w:rsidRPr="007552ED" w:rsidRDefault="00DD34B8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2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DCFBD8" wp14:editId="61B67398">
            <wp:extent cx="5267325" cy="2447925"/>
            <wp:effectExtent l="0" t="0" r="0" b="9525"/>
            <wp:docPr id="4" name="Picture 4" descr="Image result for washington university school of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 result for washington university school of la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049" cy="245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F2F18" w14:textId="77777777" w:rsidR="007552ED" w:rsidRDefault="007552ED" w:rsidP="007552ED">
      <w:pPr>
        <w:spacing w:after="0" w:line="24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14:paraId="502EAE51" w14:textId="77777777" w:rsidR="007552ED" w:rsidRDefault="007552ED" w:rsidP="007552ED">
      <w:pPr>
        <w:spacing w:after="0" w:line="24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14:paraId="29E24A58" w14:textId="77777777" w:rsidR="007552ED" w:rsidRDefault="007552ED" w:rsidP="007552ED">
      <w:pPr>
        <w:spacing w:after="0" w:line="24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14:paraId="694AE18A" w14:textId="77777777" w:rsidR="007552ED" w:rsidRDefault="007552ED" w:rsidP="007552ED">
      <w:pPr>
        <w:spacing w:after="0" w:line="24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14:paraId="78BB6796" w14:textId="77777777" w:rsidR="007552ED" w:rsidRDefault="007552ED" w:rsidP="007552ED">
      <w:pPr>
        <w:spacing w:after="0" w:line="24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14:paraId="4881DA61" w14:textId="77777777" w:rsidR="007552ED" w:rsidRDefault="007552ED" w:rsidP="007552ED">
      <w:pPr>
        <w:spacing w:after="0" w:line="24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14:paraId="38A3A2DD" w14:textId="77777777" w:rsidR="007552ED" w:rsidRDefault="007552ED" w:rsidP="007552ED">
      <w:pPr>
        <w:spacing w:after="0" w:line="24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14:paraId="78ABDA23" w14:textId="77777777" w:rsidR="007552ED" w:rsidRDefault="007552ED" w:rsidP="007552ED">
      <w:pPr>
        <w:spacing w:after="0" w:line="24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14:paraId="73DC7975" w14:textId="77777777" w:rsidR="007552ED" w:rsidRDefault="007552ED" w:rsidP="007552ED">
      <w:pPr>
        <w:spacing w:after="0" w:line="24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14:paraId="6C2C6A5F" w14:textId="77777777" w:rsidR="009C3D6C" w:rsidRPr="007552ED" w:rsidRDefault="00DD34B8" w:rsidP="007552ED">
      <w:pPr>
        <w:spacing w:after="0" w:line="24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7552ED">
        <w:rPr>
          <w:rFonts w:ascii="Times New Roman" w:hAnsi="Times New Roman" w:cs="Times New Roman"/>
          <w:sz w:val="24"/>
          <w:szCs w:val="24"/>
        </w:rPr>
        <w:lastRenderedPageBreak/>
        <w:t>良好师生互动空间</w:t>
      </w:r>
      <w:r w:rsidRPr="007552ED">
        <w:rPr>
          <w:rFonts w:ascii="Times New Roman" w:hAnsi="Times New Roman" w:cs="Times New Roman"/>
          <w:sz w:val="24"/>
          <w:szCs w:val="24"/>
        </w:rPr>
        <w:t xml:space="preserve"> Excellent Interactive Space </w:t>
      </w:r>
      <w:r w:rsidR="00DC5027" w:rsidRPr="007552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7D7E2A" wp14:editId="7C5DD2F7">
            <wp:extent cx="5324475" cy="1809750"/>
            <wp:effectExtent l="0" t="0" r="9525" b="0"/>
            <wp:docPr id="5" name="Picture 5" descr="Image result for washington university school of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result for washington university school of la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2083" cy="180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9BBDD" w14:textId="77777777" w:rsidR="00A01750" w:rsidRPr="007552ED" w:rsidRDefault="007479C1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2ED">
        <w:rPr>
          <w:rFonts w:ascii="Times New Roman" w:hAnsi="Times New Roman" w:cs="Times New Roman"/>
          <w:sz w:val="24"/>
          <w:szCs w:val="24"/>
        </w:rPr>
        <w:t>学术与实务相结合</w:t>
      </w:r>
      <w:r w:rsidR="00C9402B" w:rsidRPr="007552ED">
        <w:rPr>
          <w:rFonts w:ascii="Times New Roman" w:hAnsi="Times New Roman" w:cs="Times New Roman"/>
          <w:sz w:val="24"/>
          <w:szCs w:val="24"/>
        </w:rPr>
        <w:t xml:space="preserve"> Combined Academic and Practice-Ready Training</w:t>
      </w:r>
    </w:p>
    <w:p w14:paraId="4DA90924" w14:textId="77777777" w:rsidR="007479C1" w:rsidRPr="007552ED" w:rsidRDefault="007479C1" w:rsidP="007552ED">
      <w:pPr>
        <w:spacing w:after="0" w:line="240" w:lineRule="auto"/>
        <w:ind w:firstLineChars="37" w:firstLine="89"/>
        <w:rPr>
          <w:rFonts w:ascii="Times New Roman" w:hAnsi="Times New Roman" w:cs="Times New Roman"/>
          <w:sz w:val="24"/>
          <w:szCs w:val="24"/>
        </w:rPr>
      </w:pPr>
      <w:r w:rsidRPr="007552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735966" wp14:editId="023967B7">
            <wp:extent cx="5274310" cy="1811635"/>
            <wp:effectExtent l="0" t="0" r="254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08DA8" w14:textId="77777777" w:rsidR="00C9402B" w:rsidRPr="007552ED" w:rsidRDefault="00C9402B" w:rsidP="007552ED">
      <w:pPr>
        <w:spacing w:after="0" w:line="240" w:lineRule="auto"/>
        <w:ind w:firstLineChars="37" w:firstLine="89"/>
        <w:rPr>
          <w:rFonts w:ascii="Times New Roman" w:hAnsi="Times New Roman" w:cs="Times New Roman"/>
          <w:sz w:val="24"/>
          <w:szCs w:val="24"/>
        </w:rPr>
      </w:pPr>
      <w:r w:rsidRPr="007552ED">
        <w:rPr>
          <w:rFonts w:ascii="Times New Roman" w:hAnsi="Times New Roman" w:cs="Times New Roman" w:hint="eastAsia"/>
          <w:sz w:val="24"/>
          <w:szCs w:val="24"/>
        </w:rPr>
        <w:t>提供多种模拟法庭</w:t>
      </w:r>
      <w:r w:rsidR="00BB6ADA" w:rsidRPr="007552ED">
        <w:rPr>
          <w:rFonts w:ascii="Times New Roman" w:hAnsi="Times New Roman" w:cs="Times New Roman" w:hint="eastAsia"/>
          <w:sz w:val="24"/>
          <w:szCs w:val="24"/>
        </w:rPr>
        <w:t>竞赛</w:t>
      </w:r>
      <w:r w:rsidRPr="007552ED">
        <w:rPr>
          <w:rFonts w:ascii="Times New Roman" w:hAnsi="Times New Roman" w:cs="Times New Roman"/>
          <w:sz w:val="24"/>
          <w:szCs w:val="24"/>
        </w:rPr>
        <w:t xml:space="preserve">Various </w:t>
      </w:r>
      <w:r w:rsidR="00BB6ADA" w:rsidRPr="007552ED">
        <w:rPr>
          <w:rFonts w:ascii="Times New Roman" w:hAnsi="Times New Roman" w:cs="Times New Roman" w:hint="eastAsia"/>
          <w:sz w:val="24"/>
          <w:szCs w:val="24"/>
        </w:rPr>
        <w:t>M</w:t>
      </w:r>
      <w:r w:rsidRPr="007552ED">
        <w:rPr>
          <w:rFonts w:ascii="Times New Roman" w:hAnsi="Times New Roman" w:cs="Times New Roman"/>
          <w:sz w:val="24"/>
          <w:szCs w:val="24"/>
        </w:rPr>
        <w:t xml:space="preserve">oot </w:t>
      </w:r>
      <w:r w:rsidR="00BB6ADA" w:rsidRPr="007552ED">
        <w:rPr>
          <w:rFonts w:ascii="Times New Roman" w:hAnsi="Times New Roman" w:cs="Times New Roman"/>
          <w:sz w:val="24"/>
          <w:szCs w:val="24"/>
        </w:rPr>
        <w:t>C</w:t>
      </w:r>
      <w:r w:rsidRPr="007552ED">
        <w:rPr>
          <w:rFonts w:ascii="Times New Roman" w:hAnsi="Times New Roman" w:cs="Times New Roman"/>
          <w:sz w:val="24"/>
          <w:szCs w:val="24"/>
        </w:rPr>
        <w:t xml:space="preserve">ourt </w:t>
      </w:r>
      <w:r w:rsidR="00BB6ADA" w:rsidRPr="007552ED">
        <w:rPr>
          <w:rFonts w:ascii="Times New Roman" w:hAnsi="Times New Roman" w:cs="Times New Roman"/>
          <w:sz w:val="24"/>
          <w:szCs w:val="24"/>
        </w:rPr>
        <w:t>C</w:t>
      </w:r>
      <w:r w:rsidRPr="007552ED">
        <w:rPr>
          <w:rFonts w:ascii="Times New Roman" w:hAnsi="Times New Roman" w:cs="Times New Roman"/>
          <w:sz w:val="24"/>
          <w:szCs w:val="24"/>
        </w:rPr>
        <w:t>ompetitions</w:t>
      </w:r>
    </w:p>
    <w:p w14:paraId="23D74F3C" w14:textId="77777777" w:rsidR="00992466" w:rsidRPr="007552ED" w:rsidRDefault="00992466" w:rsidP="007552ED">
      <w:pPr>
        <w:spacing w:after="0" w:line="240" w:lineRule="auto"/>
        <w:ind w:firstLineChars="37" w:firstLine="89"/>
        <w:rPr>
          <w:rFonts w:ascii="Times New Roman" w:hAnsi="Times New Roman" w:cs="Times New Roman"/>
          <w:sz w:val="24"/>
          <w:szCs w:val="24"/>
        </w:rPr>
      </w:pPr>
      <w:r w:rsidRPr="007552ED">
        <w:rPr>
          <w:noProof/>
          <w:sz w:val="24"/>
          <w:szCs w:val="24"/>
        </w:rPr>
        <w:drawing>
          <wp:inline distT="0" distB="0" distL="0" distR="0" wp14:anchorId="6F4C79CC" wp14:editId="63E9684B">
            <wp:extent cx="5230368" cy="3021843"/>
            <wp:effectExtent l="0" t="0" r="8890" b="7620"/>
            <wp:docPr id="25" name="Picture 25" descr="Moot court program prepares lawyers for landmark Supreme Court case - The  Source - Washington University in St. Lo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ot court program prepares lawyers for landmark Supreme Court case - The  Source - Washington University in St. Loui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879" cy="303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7652D" w14:textId="77777777" w:rsidR="00C9402B" w:rsidRPr="007552ED" w:rsidRDefault="00C9402B" w:rsidP="007552ED">
      <w:pPr>
        <w:spacing w:after="0" w:line="240" w:lineRule="auto"/>
        <w:ind w:firstLineChars="37" w:firstLine="89"/>
        <w:rPr>
          <w:rFonts w:ascii="Times New Roman" w:hAnsi="Times New Roman" w:cs="Times New Roman"/>
          <w:sz w:val="24"/>
          <w:szCs w:val="24"/>
        </w:rPr>
      </w:pPr>
    </w:p>
    <w:p w14:paraId="34C1218D" w14:textId="77777777" w:rsidR="007552ED" w:rsidRDefault="007552ED" w:rsidP="007552ED">
      <w:pPr>
        <w:spacing w:after="0" w:line="240" w:lineRule="auto"/>
        <w:ind w:firstLineChars="37" w:firstLine="89"/>
        <w:rPr>
          <w:rFonts w:ascii="Times New Roman" w:hAnsi="Times New Roman" w:cs="Times New Roman"/>
          <w:sz w:val="24"/>
          <w:szCs w:val="24"/>
        </w:rPr>
      </w:pPr>
    </w:p>
    <w:p w14:paraId="7030EC85" w14:textId="77777777" w:rsidR="007552ED" w:rsidRDefault="007552ED" w:rsidP="007552ED">
      <w:pPr>
        <w:spacing w:after="0" w:line="240" w:lineRule="auto"/>
        <w:ind w:firstLineChars="37" w:firstLine="89"/>
        <w:rPr>
          <w:rFonts w:ascii="Times New Roman" w:hAnsi="Times New Roman" w:cs="Times New Roman"/>
          <w:sz w:val="24"/>
          <w:szCs w:val="24"/>
        </w:rPr>
      </w:pPr>
    </w:p>
    <w:p w14:paraId="1FEEA367" w14:textId="77777777" w:rsidR="007552ED" w:rsidRDefault="007552ED" w:rsidP="007552ED">
      <w:pPr>
        <w:spacing w:after="0" w:line="240" w:lineRule="auto"/>
        <w:ind w:firstLineChars="37" w:firstLine="89"/>
        <w:rPr>
          <w:rFonts w:ascii="Times New Roman" w:hAnsi="Times New Roman" w:cs="Times New Roman"/>
          <w:sz w:val="24"/>
          <w:szCs w:val="24"/>
        </w:rPr>
      </w:pPr>
    </w:p>
    <w:p w14:paraId="20FF6E47" w14:textId="77777777" w:rsidR="007552ED" w:rsidRDefault="007552ED" w:rsidP="007552ED">
      <w:pPr>
        <w:spacing w:after="0" w:line="240" w:lineRule="auto"/>
        <w:ind w:firstLineChars="37" w:firstLine="89"/>
        <w:rPr>
          <w:rFonts w:ascii="Times New Roman" w:hAnsi="Times New Roman" w:cs="Times New Roman"/>
          <w:sz w:val="24"/>
          <w:szCs w:val="24"/>
        </w:rPr>
      </w:pPr>
    </w:p>
    <w:p w14:paraId="023654B1" w14:textId="77777777" w:rsidR="007552ED" w:rsidRDefault="007552ED" w:rsidP="007552ED">
      <w:pPr>
        <w:spacing w:after="0" w:line="240" w:lineRule="auto"/>
        <w:ind w:firstLineChars="37" w:firstLine="89"/>
        <w:rPr>
          <w:rFonts w:ascii="Times New Roman" w:hAnsi="Times New Roman" w:cs="Times New Roman"/>
          <w:sz w:val="24"/>
          <w:szCs w:val="24"/>
        </w:rPr>
      </w:pPr>
    </w:p>
    <w:p w14:paraId="795BB4EF" w14:textId="77777777" w:rsidR="007552ED" w:rsidRDefault="007552ED" w:rsidP="007552ED">
      <w:pPr>
        <w:spacing w:after="0" w:line="240" w:lineRule="auto"/>
        <w:ind w:firstLineChars="37" w:firstLine="89"/>
        <w:rPr>
          <w:rFonts w:ascii="Times New Roman" w:hAnsi="Times New Roman" w:cs="Times New Roman"/>
          <w:sz w:val="24"/>
          <w:szCs w:val="24"/>
        </w:rPr>
      </w:pPr>
    </w:p>
    <w:p w14:paraId="4E391C3A" w14:textId="77777777" w:rsidR="009C3D6C" w:rsidRPr="007552ED" w:rsidRDefault="00DD34B8" w:rsidP="007552ED">
      <w:pPr>
        <w:spacing w:after="0" w:line="240" w:lineRule="auto"/>
        <w:ind w:firstLineChars="37" w:firstLine="89"/>
        <w:rPr>
          <w:rFonts w:ascii="Times New Roman" w:hAnsi="Times New Roman" w:cs="Times New Roman"/>
          <w:sz w:val="24"/>
          <w:szCs w:val="24"/>
        </w:rPr>
      </w:pPr>
      <w:r w:rsidRPr="007552ED">
        <w:rPr>
          <w:rFonts w:ascii="Times New Roman" w:hAnsi="Times New Roman" w:cs="Times New Roman"/>
          <w:sz w:val="24"/>
          <w:szCs w:val="24"/>
        </w:rPr>
        <w:t>美国最美的大学校园之一</w:t>
      </w:r>
      <w:r w:rsidRPr="007552ED">
        <w:rPr>
          <w:rFonts w:ascii="Times New Roman" w:hAnsi="Times New Roman" w:cs="Times New Roman"/>
          <w:sz w:val="24"/>
          <w:szCs w:val="24"/>
        </w:rPr>
        <w:t xml:space="preserve"> One of the Most Beautiful University Campus in U.S.</w:t>
      </w:r>
    </w:p>
    <w:p w14:paraId="7FFCC119" w14:textId="77777777" w:rsidR="00DC5027" w:rsidRPr="007552ED" w:rsidRDefault="00DC5027" w:rsidP="007552ED">
      <w:pPr>
        <w:spacing w:after="0" w:line="240" w:lineRule="auto"/>
        <w:ind w:firstLineChars="37" w:firstLine="89"/>
        <w:rPr>
          <w:rFonts w:ascii="Times New Roman" w:hAnsi="Times New Roman" w:cs="Times New Roman"/>
          <w:sz w:val="24"/>
          <w:szCs w:val="24"/>
        </w:rPr>
      </w:pPr>
      <w:r w:rsidRPr="007552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52E648" wp14:editId="6359143F">
            <wp:extent cx="5562600" cy="4657725"/>
            <wp:effectExtent l="0" t="0" r="0" b="952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6824" cy="466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2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6AA8A6" wp14:editId="75D4DA7E">
            <wp:extent cx="5637454" cy="1572768"/>
            <wp:effectExtent l="0" t="0" r="1905" b="8890"/>
            <wp:docPr id="12" name="Picture 12" descr="Image result for washington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washington universit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683" cy="158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8C8BB" w14:textId="77777777" w:rsidR="007552ED" w:rsidRDefault="007552ED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897019" w14:textId="77777777" w:rsidR="007552ED" w:rsidRDefault="007552ED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9E3178" w14:textId="77777777" w:rsidR="007552ED" w:rsidRDefault="007552ED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DC9FE3" w14:textId="77777777" w:rsidR="007552ED" w:rsidRDefault="007552ED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EE9DE4" w14:textId="77777777" w:rsidR="007552ED" w:rsidRDefault="007552ED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2C34DB" w14:textId="77777777" w:rsidR="007552ED" w:rsidRDefault="007552ED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F48728" w14:textId="77777777" w:rsidR="007552ED" w:rsidRDefault="007552ED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F1DBF3" w14:textId="77777777" w:rsidR="007552ED" w:rsidRDefault="007552ED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8FF1FC" w14:textId="77777777" w:rsidR="007552ED" w:rsidRDefault="007552ED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43424A" w14:textId="77777777" w:rsidR="007552ED" w:rsidRDefault="007552ED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52E088" w14:textId="77777777" w:rsidR="007552ED" w:rsidRDefault="007552ED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7C9E77" w14:textId="77777777" w:rsidR="009C3D6C" w:rsidRPr="007552ED" w:rsidRDefault="00DD34B8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2ED">
        <w:rPr>
          <w:rFonts w:ascii="Times New Roman" w:hAnsi="Times New Roman" w:cs="Times New Roman"/>
          <w:sz w:val="24"/>
          <w:szCs w:val="24"/>
        </w:rPr>
        <w:t>圣路易斯</w:t>
      </w:r>
      <w:r w:rsidR="00791D8E" w:rsidRPr="007552ED">
        <w:rPr>
          <w:rFonts w:ascii="Times New Roman" w:hAnsi="Times New Roman" w:cs="Times New Roman" w:hint="eastAsia"/>
          <w:sz w:val="24"/>
          <w:szCs w:val="24"/>
        </w:rPr>
        <w:t>美国往西部大开发的门户</w:t>
      </w:r>
      <w:r w:rsidR="00791D8E" w:rsidRPr="007552ED">
        <w:rPr>
          <w:rFonts w:ascii="Times New Roman" w:hAnsi="Times New Roman" w:cs="Times New Roman"/>
          <w:sz w:val="24"/>
          <w:szCs w:val="24"/>
        </w:rPr>
        <w:t xml:space="preserve">(Gateway to the West), </w:t>
      </w:r>
      <w:r w:rsidRPr="007552ED">
        <w:rPr>
          <w:rFonts w:ascii="Times New Roman" w:hAnsi="Times New Roman" w:cs="Times New Roman"/>
          <w:sz w:val="24"/>
          <w:szCs w:val="24"/>
        </w:rPr>
        <w:t>是个具有大都市文化生活又有田野风光的城市</w:t>
      </w:r>
      <w:r w:rsidR="00791D8E" w:rsidRPr="007552ED">
        <w:rPr>
          <w:rFonts w:ascii="Times New Roman" w:hAnsi="Times New Roman" w:cs="Times New Roman" w:hint="eastAsia"/>
          <w:sz w:val="24"/>
          <w:szCs w:val="24"/>
        </w:rPr>
        <w:t>(</w:t>
      </w:r>
      <w:r w:rsidRPr="007552ED">
        <w:rPr>
          <w:rFonts w:ascii="Times New Roman" w:hAnsi="Times New Roman" w:cs="Times New Roman"/>
          <w:sz w:val="24"/>
          <w:szCs w:val="24"/>
        </w:rPr>
        <w:t>St. Louis is a metropolitan city with vibrant cultural activities and bea</w:t>
      </w:r>
      <w:r w:rsidR="00791D8E" w:rsidRPr="007552ED">
        <w:rPr>
          <w:rFonts w:ascii="Times New Roman" w:hAnsi="Times New Roman" w:cs="Times New Roman"/>
          <w:sz w:val="24"/>
          <w:szCs w:val="24"/>
        </w:rPr>
        <w:t>utiful countryside surroundings)</w:t>
      </w:r>
    </w:p>
    <w:p w14:paraId="6CD82BFF" w14:textId="77777777" w:rsidR="009C3D6C" w:rsidRPr="007552ED" w:rsidRDefault="00DD34B8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2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CF0D16" wp14:editId="7F35BB76">
            <wp:extent cx="5267325" cy="2152650"/>
            <wp:effectExtent l="0" t="0" r="0" b="0"/>
            <wp:docPr id="12294" name="Picture 6" descr="http://upload.wikimedia.org/wikipedia/commons/4/42/St_Louis_Missouri_skyline_over_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http://upload.wikimedia.org/wikipedia/commons/4/42/St_Louis_Missouri_skyline_over_arc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CBDA3" w14:textId="77777777" w:rsidR="009C3D6C" w:rsidRPr="007552ED" w:rsidRDefault="00DD34B8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2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65A018" wp14:editId="14BB9DCD">
            <wp:extent cx="527685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827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3F48D" w14:textId="77777777" w:rsidR="006B026A" w:rsidRPr="007552ED" w:rsidRDefault="001237A7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2ED">
        <w:rPr>
          <w:rFonts w:ascii="Times New Roman" w:hAnsi="Times New Roman" w:cs="Times New Roman" w:hint="eastAsia"/>
          <w:sz w:val="24"/>
          <w:szCs w:val="24"/>
        </w:rPr>
        <w:t>主校园位于</w:t>
      </w:r>
      <w:r w:rsidR="000A56A8" w:rsidRPr="007552ED">
        <w:rPr>
          <w:rFonts w:ascii="Times New Roman" w:hAnsi="Times New Roman" w:cs="Times New Roman" w:hint="eastAsia"/>
          <w:sz w:val="24"/>
          <w:szCs w:val="24"/>
        </w:rPr>
        <w:t>本市</w:t>
      </w:r>
      <w:r w:rsidRPr="007552ED">
        <w:rPr>
          <w:rFonts w:ascii="Times New Roman" w:hAnsi="Times New Roman" w:cs="Times New Roman" w:hint="eastAsia"/>
          <w:sz w:val="24"/>
          <w:szCs w:val="24"/>
        </w:rPr>
        <w:t>一富人区</w:t>
      </w:r>
      <w:r w:rsidR="00404D26" w:rsidRPr="007552ED">
        <w:rPr>
          <w:rFonts w:ascii="Times New Roman" w:hAnsi="Times New Roman" w:cs="Times New Roman" w:hint="eastAsia"/>
          <w:sz w:val="24"/>
          <w:szCs w:val="24"/>
        </w:rPr>
        <w:t>及最大的公园</w:t>
      </w:r>
      <w:r w:rsidR="000A56A8" w:rsidRPr="007552ED">
        <w:rPr>
          <w:rFonts w:ascii="Times New Roman" w:hAnsi="Times New Roman" w:cs="Times New Roman" w:hint="eastAsia"/>
          <w:sz w:val="24"/>
          <w:szCs w:val="24"/>
        </w:rPr>
        <w:t>（森林公园）</w:t>
      </w:r>
      <w:r w:rsidR="00404D26" w:rsidRPr="007552ED">
        <w:rPr>
          <w:rFonts w:ascii="Times New Roman" w:hAnsi="Times New Roman" w:cs="Times New Roman" w:hint="eastAsia"/>
          <w:sz w:val="24"/>
          <w:szCs w:val="24"/>
        </w:rPr>
        <w:t>，</w:t>
      </w:r>
      <w:r w:rsidR="006B026A" w:rsidRPr="007552ED">
        <w:rPr>
          <w:rFonts w:ascii="Times New Roman" w:hAnsi="Times New Roman" w:cs="Times New Roman" w:hint="eastAsia"/>
          <w:sz w:val="24"/>
          <w:szCs w:val="24"/>
        </w:rPr>
        <w:t>附近有艺术馆、科技馆、动物园、植物园风景美丽、环境安全</w:t>
      </w:r>
      <w:r w:rsidR="00791D8E" w:rsidRPr="007552ED">
        <w:rPr>
          <w:rFonts w:ascii="Times New Roman" w:hAnsi="Times New Roman" w:cs="Times New Roman" w:hint="eastAsia"/>
          <w:sz w:val="24"/>
          <w:szCs w:val="24"/>
        </w:rPr>
        <w:t>（</w:t>
      </w:r>
      <w:r w:rsidR="006B026A" w:rsidRPr="007552ED">
        <w:rPr>
          <w:rFonts w:ascii="Times New Roman" w:hAnsi="Times New Roman" w:cs="Times New Roman"/>
          <w:sz w:val="24"/>
          <w:szCs w:val="24"/>
        </w:rPr>
        <w:t>Maid campus located in one of the best neighborhoods in St. Louis and the Largest park - Forest Park, Art Museum, Science Museum, Zoo, and Botanic Garden are nearby, the surrounding is beautiful and safe</w:t>
      </w:r>
      <w:r w:rsidR="00791D8E" w:rsidRPr="007552ED">
        <w:rPr>
          <w:rFonts w:ascii="Times New Roman" w:hAnsi="Times New Roman" w:cs="Times New Roman" w:hint="eastAsia"/>
          <w:sz w:val="24"/>
          <w:szCs w:val="24"/>
        </w:rPr>
        <w:t>）</w:t>
      </w:r>
    </w:p>
    <w:p w14:paraId="6DE992FF" w14:textId="77777777" w:rsidR="00BF027A" w:rsidRPr="007552ED" w:rsidRDefault="00BF027A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2ED">
        <w:rPr>
          <w:noProof/>
          <w:sz w:val="24"/>
          <w:szCs w:val="24"/>
        </w:rPr>
        <w:lastRenderedPageBreak/>
        <w:drawing>
          <wp:inline distT="0" distB="0" distL="0" distR="0" wp14:anchorId="7CA17638" wp14:editId="59413DC0">
            <wp:extent cx="5274310" cy="2068589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92F4F" w14:textId="77777777" w:rsidR="00C5424F" w:rsidRPr="007552ED" w:rsidRDefault="00C5424F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2ED">
        <w:rPr>
          <w:noProof/>
          <w:sz w:val="24"/>
          <w:szCs w:val="24"/>
        </w:rPr>
        <w:drawing>
          <wp:inline distT="0" distB="0" distL="0" distR="0" wp14:anchorId="36EACEE2" wp14:editId="690F8FA9">
            <wp:extent cx="5334000" cy="2552700"/>
            <wp:effectExtent l="0" t="0" r="0" b="0"/>
            <wp:docPr id="10" name="Picture 10" descr="Image result for st. louis forest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st. louis forest par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821" cy="255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A81D" w14:textId="77777777" w:rsidR="00BF027A" w:rsidRPr="007552ED" w:rsidRDefault="00BF027A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2ED">
        <w:rPr>
          <w:noProof/>
          <w:sz w:val="24"/>
          <w:szCs w:val="24"/>
        </w:rPr>
        <w:drawing>
          <wp:inline distT="0" distB="0" distL="0" distR="0" wp14:anchorId="15074540" wp14:editId="52F86F95">
            <wp:extent cx="5274642" cy="1857375"/>
            <wp:effectExtent l="0" t="0" r="2540" b="0"/>
            <wp:docPr id="19" name="Picture 2" descr="Image result for st. louis forest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t. louis forest par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64623" w14:textId="77777777" w:rsidR="00C5424F" w:rsidRPr="007552ED" w:rsidRDefault="00BF027A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2ED">
        <w:rPr>
          <w:noProof/>
          <w:sz w:val="24"/>
          <w:szCs w:val="24"/>
        </w:rPr>
        <w:lastRenderedPageBreak/>
        <w:drawing>
          <wp:inline distT="0" distB="0" distL="0" distR="0" wp14:anchorId="1FDD7DF9" wp14:editId="0F3680F1">
            <wp:extent cx="5353050" cy="2611527"/>
            <wp:effectExtent l="0" t="0" r="0" b="0"/>
            <wp:docPr id="13" name="Picture 13" descr="Image result for st. louis art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t. louis art muse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96" cy="261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D923F" w14:textId="77777777" w:rsidR="00C5424F" w:rsidRPr="007552ED" w:rsidRDefault="00C5424F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503315" w14:textId="77777777" w:rsidR="006B026A" w:rsidRPr="007552ED" w:rsidRDefault="00C5424F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2ED">
        <w:rPr>
          <w:noProof/>
          <w:sz w:val="24"/>
          <w:szCs w:val="24"/>
        </w:rPr>
        <w:drawing>
          <wp:inline distT="0" distB="0" distL="0" distR="0" wp14:anchorId="38FD5BF8" wp14:editId="6ABDF855">
            <wp:extent cx="5274310" cy="2040656"/>
            <wp:effectExtent l="0" t="0" r="2540" b="0"/>
            <wp:docPr id="14" name="Picture 14" descr="Image result for st. louis science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st. louis science muse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48F4F" w14:textId="77777777" w:rsidR="006B026A" w:rsidRPr="007552ED" w:rsidRDefault="00C5424F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2ED">
        <w:rPr>
          <w:noProof/>
          <w:sz w:val="24"/>
          <w:szCs w:val="24"/>
        </w:rPr>
        <w:drawing>
          <wp:inline distT="0" distB="0" distL="0" distR="0" wp14:anchorId="14ECBA69" wp14:editId="58B80657">
            <wp:extent cx="5229225" cy="2686050"/>
            <wp:effectExtent l="0" t="0" r="9525" b="0"/>
            <wp:docPr id="17" name="Picture 17" descr="Image result for st. louis zoo ent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t. louis zoo entranc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AAC02" w14:textId="77777777" w:rsidR="00C5424F" w:rsidRPr="007552ED" w:rsidRDefault="007275F1" w:rsidP="007552ED">
      <w:pPr>
        <w:spacing w:after="0" w:line="240" w:lineRule="auto"/>
        <w:ind w:firstLineChars="150" w:firstLine="360"/>
        <w:rPr>
          <w:rFonts w:ascii="Times New Roman" w:hAnsi="Times New Roman" w:cs="Times New Roman"/>
          <w:sz w:val="24"/>
          <w:szCs w:val="24"/>
        </w:rPr>
      </w:pPr>
      <w:r w:rsidRPr="007552ED">
        <w:rPr>
          <w:noProof/>
          <w:sz w:val="24"/>
          <w:szCs w:val="24"/>
        </w:rPr>
        <w:lastRenderedPageBreak/>
        <w:drawing>
          <wp:inline distT="0" distB="0" distL="0" distR="0" wp14:anchorId="26D81A4A" wp14:editId="4B7544D3">
            <wp:extent cx="5274310" cy="3518199"/>
            <wp:effectExtent l="0" t="0" r="2540" b="6350"/>
            <wp:docPr id="3" name="Picture 3" descr="These Must-Visit Botanical Gardens Will Give You Spring Fever | Southern  Li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se Must-Visit Botanical Gardens Will Give You Spring Fever | Southern  Livi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58832" w14:textId="77777777" w:rsidR="00C5424F" w:rsidRPr="007552ED" w:rsidRDefault="00C5424F" w:rsidP="007552ED">
      <w:pPr>
        <w:spacing w:after="0" w:line="240" w:lineRule="auto"/>
        <w:ind w:firstLineChars="150" w:firstLine="360"/>
        <w:rPr>
          <w:rFonts w:ascii="Times New Roman" w:hAnsi="Times New Roman" w:cs="Times New Roman"/>
          <w:sz w:val="24"/>
          <w:szCs w:val="24"/>
        </w:rPr>
      </w:pPr>
    </w:p>
    <w:p w14:paraId="7F2693DE" w14:textId="77777777" w:rsidR="009C3D6C" w:rsidRPr="007552ED" w:rsidRDefault="00DD34B8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2ED">
        <w:rPr>
          <w:rFonts w:ascii="Times New Roman" w:hAnsi="Times New Roman" w:cs="Times New Roman"/>
          <w:sz w:val="24"/>
          <w:szCs w:val="24"/>
        </w:rPr>
        <w:t>校园周围的公寓房租不高</w:t>
      </w:r>
      <w:r w:rsidRPr="007552ED">
        <w:rPr>
          <w:rFonts w:ascii="Times New Roman" w:hAnsi="Times New Roman" w:cs="Times New Roman"/>
          <w:sz w:val="24"/>
          <w:szCs w:val="24"/>
        </w:rPr>
        <w:t xml:space="preserve">, </w:t>
      </w:r>
      <w:r w:rsidRPr="007552ED">
        <w:rPr>
          <w:rFonts w:ascii="Times New Roman" w:hAnsi="Times New Roman" w:cs="Times New Roman"/>
          <w:sz w:val="24"/>
          <w:szCs w:val="24"/>
        </w:rPr>
        <w:t>每人月租约</w:t>
      </w:r>
      <w:r w:rsidRPr="007552ED">
        <w:rPr>
          <w:rFonts w:ascii="Times New Roman" w:hAnsi="Times New Roman" w:cs="Times New Roman"/>
          <w:sz w:val="24"/>
          <w:szCs w:val="24"/>
        </w:rPr>
        <w:t>$</w:t>
      </w:r>
      <w:r w:rsidR="009E6297" w:rsidRPr="007552ED">
        <w:rPr>
          <w:rFonts w:ascii="Times New Roman" w:hAnsi="Times New Roman" w:cs="Times New Roman"/>
          <w:sz w:val="24"/>
          <w:szCs w:val="24"/>
        </w:rPr>
        <w:t>6</w:t>
      </w:r>
      <w:r w:rsidRPr="007552ED">
        <w:rPr>
          <w:rFonts w:ascii="Times New Roman" w:hAnsi="Times New Roman" w:cs="Times New Roman"/>
          <w:sz w:val="24"/>
          <w:szCs w:val="24"/>
        </w:rPr>
        <w:t xml:space="preserve">00 </w:t>
      </w:r>
      <w:r w:rsidR="00791D8E" w:rsidRPr="007552ED">
        <w:rPr>
          <w:rFonts w:ascii="Times New Roman" w:hAnsi="Times New Roman" w:cs="Times New Roman"/>
          <w:sz w:val="24"/>
          <w:szCs w:val="24"/>
        </w:rPr>
        <w:t>(</w:t>
      </w:r>
      <w:r w:rsidRPr="007552ED">
        <w:rPr>
          <w:rFonts w:ascii="Times New Roman" w:hAnsi="Times New Roman" w:cs="Times New Roman"/>
          <w:sz w:val="24"/>
          <w:szCs w:val="24"/>
        </w:rPr>
        <w:t>Affordable Housing Near Campus, average housing $</w:t>
      </w:r>
      <w:r w:rsidR="009E6297" w:rsidRPr="007552ED">
        <w:rPr>
          <w:rFonts w:ascii="Times New Roman" w:hAnsi="Times New Roman" w:cs="Times New Roman"/>
          <w:sz w:val="24"/>
          <w:szCs w:val="24"/>
        </w:rPr>
        <w:t>6</w:t>
      </w:r>
      <w:r w:rsidRPr="007552ED">
        <w:rPr>
          <w:rFonts w:ascii="Times New Roman" w:hAnsi="Times New Roman" w:cs="Times New Roman"/>
          <w:sz w:val="24"/>
          <w:szCs w:val="24"/>
        </w:rPr>
        <w:t>00 per person</w:t>
      </w:r>
      <w:r w:rsidR="00791D8E" w:rsidRPr="007552ED">
        <w:rPr>
          <w:rFonts w:ascii="Times New Roman" w:hAnsi="Times New Roman" w:cs="Times New Roman"/>
          <w:sz w:val="24"/>
          <w:szCs w:val="24"/>
        </w:rPr>
        <w:t>)</w:t>
      </w:r>
      <w:r w:rsidRPr="007552E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603A436" w14:textId="77777777" w:rsidR="009C3D6C" w:rsidRPr="007552ED" w:rsidRDefault="009C3D6C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BF6922" w14:textId="77777777" w:rsidR="006B18D0" w:rsidRPr="007552ED" w:rsidRDefault="006B18D0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311C0F" w14:textId="77777777" w:rsidR="006B18D0" w:rsidRPr="007552ED" w:rsidRDefault="006B18D0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2ED">
        <w:rPr>
          <w:noProof/>
          <w:sz w:val="24"/>
          <w:szCs w:val="24"/>
        </w:rPr>
        <w:drawing>
          <wp:inline distT="0" distB="0" distL="0" distR="0" wp14:anchorId="6CDE387A" wp14:editId="24299AC1">
            <wp:extent cx="5573638" cy="3138221"/>
            <wp:effectExtent l="0" t="0" r="8255" b="5080"/>
            <wp:docPr id="23" name="Picture 23" descr="Washington University St. Louis: A Quick Review | Univer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shington University St. Louis: A Quick Review | Univerlis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96" cy="314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E5C11" w14:textId="77777777" w:rsidR="009C3D6C" w:rsidRPr="007552ED" w:rsidRDefault="007479C1" w:rsidP="00755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2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22B075" wp14:editId="2CD86A3F">
            <wp:extent cx="5607686" cy="32289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25" cy="3229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ED23D" w14:textId="77777777" w:rsidR="00152B60" w:rsidRPr="007552ED" w:rsidRDefault="00152B60" w:rsidP="007552ED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  <w:sectPr w:rsidR="00152B60" w:rsidRPr="007552ED" w:rsidSect="009D0D8A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770454BC" w14:textId="77777777" w:rsidR="007042CE" w:rsidRPr="007552ED" w:rsidRDefault="007042CE" w:rsidP="007552ED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C33A3AF" w14:textId="77777777" w:rsidR="00514562" w:rsidRPr="007552ED" w:rsidRDefault="00514562" w:rsidP="007552ED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41B6649" w14:textId="77777777" w:rsidR="00DC5027" w:rsidRPr="007552ED" w:rsidRDefault="00AA340C" w:rsidP="007552ED">
      <w:pPr>
        <w:spacing w:after="0" w:line="240" w:lineRule="auto"/>
        <w:jc w:val="left"/>
        <w:rPr>
          <w:rFonts w:ascii="Times New Roman" w:hAnsi="Times New Roman" w:cs="Times New Roman"/>
          <w:b/>
          <w:w w:val="114"/>
          <w:sz w:val="24"/>
          <w:szCs w:val="24"/>
        </w:rPr>
      </w:pPr>
      <w:r w:rsidRPr="007552ED">
        <w:rPr>
          <w:rFonts w:ascii="Times New Roman" w:hAnsi="Times New Roman" w:cs="Times New Roman"/>
          <w:sz w:val="24"/>
          <w:szCs w:val="24"/>
        </w:rPr>
        <w:t>网上申请免申请费</w:t>
      </w:r>
      <w:r w:rsidR="00DD34B8" w:rsidRPr="007552ED">
        <w:rPr>
          <w:rFonts w:ascii="Times New Roman" w:hAnsi="Times New Roman" w:cs="Times New Roman"/>
          <w:sz w:val="24"/>
          <w:szCs w:val="24"/>
        </w:rPr>
        <w:t>:</w:t>
      </w:r>
      <w:r w:rsidR="00DD34B8" w:rsidRPr="007552ED">
        <w:rPr>
          <w:rFonts w:ascii="Times New Roman" w:hAnsi="Times New Roman" w:cs="Times New Roman"/>
          <w:b/>
          <w:w w:val="114"/>
          <w:sz w:val="24"/>
          <w:szCs w:val="24"/>
        </w:rPr>
        <w:t xml:space="preserve"> </w:t>
      </w:r>
      <w:hyperlink r:id="rId30" w:history="1">
        <w:r w:rsidR="007042CE" w:rsidRPr="007552ED">
          <w:rPr>
            <w:rStyle w:val="a7"/>
            <w:rFonts w:ascii="Times New Roman" w:hAnsi="Times New Roman" w:cs="Times New Roman"/>
            <w:b/>
            <w:w w:val="114"/>
            <w:sz w:val="24"/>
            <w:szCs w:val="24"/>
          </w:rPr>
          <w:t>https://law.wustl.edu/academics/llm-mls-jsd-programs-overview/</w:t>
        </w:r>
      </w:hyperlink>
      <w:r w:rsidR="007042CE" w:rsidRPr="007552ED">
        <w:rPr>
          <w:rFonts w:ascii="Times New Roman" w:hAnsi="Times New Roman" w:cs="Times New Roman" w:hint="eastAsia"/>
          <w:b/>
          <w:w w:val="114"/>
          <w:sz w:val="24"/>
          <w:szCs w:val="24"/>
        </w:rPr>
        <w:t xml:space="preserve"> </w:t>
      </w:r>
    </w:p>
    <w:p w14:paraId="0A2FE626" w14:textId="77777777" w:rsidR="00152B60" w:rsidRPr="007552ED" w:rsidRDefault="00152B60" w:rsidP="007552ED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552ED">
        <w:rPr>
          <w:rFonts w:ascii="Times New Roman" w:hAnsi="Times New Roman" w:cs="Times New Roman"/>
          <w:position w:val="-1"/>
          <w:sz w:val="24"/>
          <w:szCs w:val="24"/>
        </w:rPr>
        <w:t>有问题请电邮</w:t>
      </w:r>
      <w:r w:rsidRPr="007552ED">
        <w:rPr>
          <w:rFonts w:ascii="Times New Roman" w:hAnsi="Times New Roman" w:cs="Times New Roman"/>
          <w:position w:val="-1"/>
          <w:sz w:val="24"/>
          <w:szCs w:val="24"/>
        </w:rPr>
        <w:t>luo@wustl.edu</w:t>
      </w:r>
      <w:hyperlink r:id="rId31" w:history="1"/>
    </w:p>
    <w:p w14:paraId="6A9CFB4C" w14:textId="77777777" w:rsidR="00152B60" w:rsidRPr="0000549B" w:rsidRDefault="00152B60" w:rsidP="007552ED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sectPr w:rsidR="00152B60" w:rsidRPr="0000549B" w:rsidSect="00DC5027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940B4" w14:textId="77777777" w:rsidR="0036635C" w:rsidRDefault="0036635C" w:rsidP="002F201E">
      <w:pPr>
        <w:spacing w:after="0" w:line="240" w:lineRule="auto"/>
      </w:pPr>
      <w:r>
        <w:separator/>
      </w:r>
    </w:p>
  </w:endnote>
  <w:endnote w:type="continuationSeparator" w:id="0">
    <w:p w14:paraId="63185A3F" w14:textId="77777777" w:rsidR="0036635C" w:rsidRDefault="0036635C" w:rsidP="002F2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BDD58" w14:textId="77777777" w:rsidR="0036635C" w:rsidRDefault="0036635C" w:rsidP="002F201E">
      <w:pPr>
        <w:spacing w:after="0" w:line="240" w:lineRule="auto"/>
      </w:pPr>
      <w:r>
        <w:separator/>
      </w:r>
    </w:p>
  </w:footnote>
  <w:footnote w:type="continuationSeparator" w:id="0">
    <w:p w14:paraId="01562674" w14:textId="77777777" w:rsidR="0036635C" w:rsidRDefault="0036635C" w:rsidP="002F20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D1B"/>
    <w:rsid w:val="0000549B"/>
    <w:rsid w:val="000A56A8"/>
    <w:rsid w:val="000B28F4"/>
    <w:rsid w:val="000E34E5"/>
    <w:rsid w:val="000E660C"/>
    <w:rsid w:val="001237A7"/>
    <w:rsid w:val="00124106"/>
    <w:rsid w:val="00143085"/>
    <w:rsid w:val="00152B60"/>
    <w:rsid w:val="001923CA"/>
    <w:rsid w:val="00195341"/>
    <w:rsid w:val="001E54B4"/>
    <w:rsid w:val="00211C3A"/>
    <w:rsid w:val="0021336A"/>
    <w:rsid w:val="00244198"/>
    <w:rsid w:val="0025485C"/>
    <w:rsid w:val="00256535"/>
    <w:rsid w:val="002F201E"/>
    <w:rsid w:val="00301116"/>
    <w:rsid w:val="003518C0"/>
    <w:rsid w:val="0036635C"/>
    <w:rsid w:val="003D647B"/>
    <w:rsid w:val="00404D26"/>
    <w:rsid w:val="004560F5"/>
    <w:rsid w:val="00461D1B"/>
    <w:rsid w:val="004F56D8"/>
    <w:rsid w:val="00506C67"/>
    <w:rsid w:val="00514562"/>
    <w:rsid w:val="005E2CEA"/>
    <w:rsid w:val="005E7A2F"/>
    <w:rsid w:val="005F04BD"/>
    <w:rsid w:val="006347A2"/>
    <w:rsid w:val="006427C3"/>
    <w:rsid w:val="0069103E"/>
    <w:rsid w:val="006B026A"/>
    <w:rsid w:val="006B18D0"/>
    <w:rsid w:val="006C6FC5"/>
    <w:rsid w:val="006D0C8F"/>
    <w:rsid w:val="006F44EE"/>
    <w:rsid w:val="007042CE"/>
    <w:rsid w:val="007143D2"/>
    <w:rsid w:val="007275F1"/>
    <w:rsid w:val="007479C1"/>
    <w:rsid w:val="007552ED"/>
    <w:rsid w:val="007652E4"/>
    <w:rsid w:val="00776082"/>
    <w:rsid w:val="0078501B"/>
    <w:rsid w:val="00791D8E"/>
    <w:rsid w:val="007B0707"/>
    <w:rsid w:val="007C1AA9"/>
    <w:rsid w:val="0083552B"/>
    <w:rsid w:val="00895B3C"/>
    <w:rsid w:val="008B2569"/>
    <w:rsid w:val="008B6B6B"/>
    <w:rsid w:val="008E22DF"/>
    <w:rsid w:val="00923FFD"/>
    <w:rsid w:val="0095437E"/>
    <w:rsid w:val="0096577D"/>
    <w:rsid w:val="00992466"/>
    <w:rsid w:val="009A313C"/>
    <w:rsid w:val="009B4D77"/>
    <w:rsid w:val="009C3D6C"/>
    <w:rsid w:val="009D0D8A"/>
    <w:rsid w:val="009D6291"/>
    <w:rsid w:val="009E6297"/>
    <w:rsid w:val="00A01750"/>
    <w:rsid w:val="00A53234"/>
    <w:rsid w:val="00A6703F"/>
    <w:rsid w:val="00A70111"/>
    <w:rsid w:val="00A81502"/>
    <w:rsid w:val="00AA340C"/>
    <w:rsid w:val="00AE3F17"/>
    <w:rsid w:val="00AE619D"/>
    <w:rsid w:val="00B104D7"/>
    <w:rsid w:val="00B474E7"/>
    <w:rsid w:val="00B91D91"/>
    <w:rsid w:val="00BA685A"/>
    <w:rsid w:val="00BB6ADA"/>
    <w:rsid w:val="00BD57FB"/>
    <w:rsid w:val="00BF027A"/>
    <w:rsid w:val="00BF15D6"/>
    <w:rsid w:val="00C5424F"/>
    <w:rsid w:val="00C74852"/>
    <w:rsid w:val="00C9402B"/>
    <w:rsid w:val="00CB0808"/>
    <w:rsid w:val="00D06BCA"/>
    <w:rsid w:val="00D4595D"/>
    <w:rsid w:val="00D80B2B"/>
    <w:rsid w:val="00D8195B"/>
    <w:rsid w:val="00DA49D0"/>
    <w:rsid w:val="00DC0BCE"/>
    <w:rsid w:val="00DC2121"/>
    <w:rsid w:val="00DC5027"/>
    <w:rsid w:val="00DD01FC"/>
    <w:rsid w:val="00DD34B8"/>
    <w:rsid w:val="00E1054F"/>
    <w:rsid w:val="00E233E7"/>
    <w:rsid w:val="00E308B8"/>
    <w:rsid w:val="00E46525"/>
    <w:rsid w:val="00F37E84"/>
    <w:rsid w:val="00F974E4"/>
    <w:rsid w:val="00FF5AA7"/>
    <w:rsid w:val="3AF4301B"/>
    <w:rsid w:val="49844A3A"/>
    <w:rsid w:val="536659C3"/>
    <w:rsid w:val="5688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1E3DED4"/>
  <w15:docId w15:val="{6663359E-BE4A-4C4C-9208-8EA2D330B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qFormat/>
    <w:rPr>
      <w:color w:val="0000FF"/>
      <w:u w:val="single"/>
    </w:rPr>
  </w:style>
  <w:style w:type="paragraph" w:customStyle="1" w:styleId="1">
    <w:name w:val="列出段落1"/>
    <w:basedOn w:val="a"/>
    <w:uiPriority w:val="34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页眉 字符"/>
    <w:basedOn w:val="a0"/>
    <w:link w:val="a5"/>
    <w:rPr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kern w:val="2"/>
      <w:sz w:val="18"/>
      <w:szCs w:val="18"/>
    </w:rPr>
  </w:style>
  <w:style w:type="paragraph" w:styleId="a8">
    <w:name w:val="Balloon Text"/>
    <w:basedOn w:val="a"/>
    <w:link w:val="a9"/>
    <w:rsid w:val="00691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批注框文本 字符"/>
    <w:basedOn w:val="a0"/>
    <w:link w:val="a8"/>
    <w:rsid w:val="0069103E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www.pkulaw.cn/400-810-826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law.wustl.edu/academics/llm-mls-jsd-programs-overview/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 Law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艺杰 孙</cp:lastModifiedBy>
  <cp:revision>4</cp:revision>
  <cp:lastPrinted>2021-10-08T02:21:00Z</cp:lastPrinted>
  <dcterms:created xsi:type="dcterms:W3CDTF">2021-10-13T14:23:00Z</dcterms:created>
  <dcterms:modified xsi:type="dcterms:W3CDTF">2021-10-19T03:16:00Z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